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0511" w:rsidRPr="00BA7243" w:rsidRDefault="0092148D">
      <w:pPr>
        <w:jc w:val="center"/>
        <w:rPr>
          <w:rFonts w:asciiTheme="majorBidi" w:hAnsiTheme="majorBidi" w:cstheme="majorBidi"/>
          <w:sz w:val="24"/>
          <w:szCs w:val="24"/>
        </w:rPr>
      </w:pPr>
      <w:r w:rsidRPr="00BA7243">
        <w:rPr>
          <w:rFonts w:asciiTheme="majorBidi" w:hAnsiTheme="majorBidi" w:cstheme="majorBidi"/>
          <w:b/>
          <w:color w:val="222222"/>
          <w:sz w:val="24"/>
          <w:szCs w:val="24"/>
          <w:highlight w:val="white"/>
        </w:rPr>
        <w:t>Vayishlach 2014</w:t>
      </w:r>
    </w:p>
    <w:p w:rsidR="00FB0511" w:rsidRPr="00BA7243" w:rsidRDefault="00FB0511">
      <w:pPr>
        <w:rPr>
          <w:rFonts w:asciiTheme="majorBidi" w:hAnsiTheme="majorBidi" w:cstheme="majorBidi"/>
          <w:sz w:val="24"/>
          <w:szCs w:val="24"/>
        </w:rPr>
      </w:pPr>
    </w:p>
    <w:p w:rsidR="00FB0511" w:rsidRPr="00BA7243" w:rsidRDefault="0092148D">
      <w:pPr>
        <w:bidi/>
        <w:rPr>
          <w:rFonts w:asciiTheme="majorBidi" w:hAnsiTheme="majorBidi" w:cstheme="majorBidi"/>
          <w:color w:val="222222"/>
          <w:sz w:val="24"/>
          <w:szCs w:val="24"/>
          <w:rtl/>
        </w:rPr>
      </w:pPr>
      <w:r w:rsidRPr="00BA7243">
        <w:rPr>
          <w:rFonts w:asciiTheme="majorBidi" w:hAnsiTheme="majorBidi" w:cstheme="majorBidi"/>
          <w:color w:val="222222"/>
          <w:sz w:val="24"/>
          <w:szCs w:val="24"/>
          <w:highlight w:val="white"/>
          <w:rtl/>
        </w:rPr>
        <w:t>א)</w:t>
      </w:r>
    </w:p>
    <w:p w:rsidR="005E61C0" w:rsidRPr="00BA7243" w:rsidRDefault="005E61C0" w:rsidP="005E61C0">
      <w:pPr>
        <w:bidi/>
        <w:rPr>
          <w:rFonts w:asciiTheme="majorBidi" w:hAnsiTheme="majorBidi" w:cstheme="majorBidi"/>
          <w:color w:val="222222"/>
          <w:sz w:val="24"/>
          <w:szCs w:val="24"/>
          <w:rtl/>
        </w:rPr>
      </w:pPr>
    </w:p>
    <w:p w:rsidR="005E61C0" w:rsidRPr="00BA7243" w:rsidRDefault="005E61C0" w:rsidP="005E61C0">
      <w:pPr>
        <w:bidi/>
        <w:jc w:val="center"/>
        <w:rPr>
          <w:rFonts w:asciiTheme="majorBidi" w:hAnsiTheme="majorBidi" w:cstheme="majorBidi"/>
          <w:sz w:val="24"/>
          <w:szCs w:val="24"/>
          <w:u w:val="single"/>
        </w:rPr>
      </w:pPr>
      <w:r w:rsidRPr="00BA7243">
        <w:rPr>
          <w:rFonts w:asciiTheme="majorBidi" w:hAnsiTheme="majorBidi" w:cstheme="majorBidi"/>
          <w:color w:val="222222"/>
          <w:sz w:val="24"/>
          <w:szCs w:val="24"/>
          <w:u w:val="single"/>
        </w:rPr>
        <w:t>Finding our abilities and strengths</w:t>
      </w:r>
    </w:p>
    <w:tbl>
      <w:tblPr>
        <w:tblStyle w:val="a"/>
        <w:bidiVisual/>
        <w:tblW w:w="936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gridCol w:w="360"/>
      </w:tblGrid>
      <w:tr w:rsidR="00FB0511" w:rsidRPr="00BA7243">
        <w:tc>
          <w:tcPr>
            <w:tcW w:w="4500" w:type="dxa"/>
            <w:tcMar>
              <w:top w:w="80" w:type="dxa"/>
              <w:left w:w="100" w:type="dxa"/>
              <w:bottom w:w="160" w:type="dxa"/>
              <w:right w:w="100" w:type="dxa"/>
            </w:tcMar>
          </w:tcPr>
          <w:p w:rsidR="00FB0511" w:rsidRPr="00BA7243" w:rsidRDefault="0092148D">
            <w:pPr>
              <w:bidi/>
              <w:jc w:val="right"/>
              <w:rPr>
                <w:rFonts w:asciiTheme="majorBidi" w:hAnsiTheme="majorBidi" w:cstheme="majorBidi"/>
                <w:sz w:val="24"/>
                <w:szCs w:val="24"/>
              </w:rPr>
            </w:pPr>
            <w:r w:rsidRPr="00BA7243">
              <w:rPr>
                <w:rFonts w:asciiTheme="majorBidi" w:hAnsiTheme="majorBidi" w:cstheme="majorBidi"/>
                <w:b/>
                <w:sz w:val="24"/>
                <w:szCs w:val="24"/>
                <w:highlight w:val="white"/>
                <w:rtl/>
              </w:rPr>
              <w:t xml:space="preserve">לב:י </w:t>
            </w:r>
            <w:r w:rsidR="006650A0" w:rsidRPr="00BA7243">
              <w:rPr>
                <w:rFonts w:asciiTheme="majorBidi" w:hAnsiTheme="majorBidi" w:cstheme="majorBidi"/>
                <w:b/>
                <w:sz w:val="24"/>
                <w:szCs w:val="24"/>
                <w:highlight w:val="white"/>
                <w:rtl/>
              </w:rPr>
              <w:t>"</w:t>
            </w:r>
            <w:r w:rsidRPr="00BA7243">
              <w:rPr>
                <w:rFonts w:asciiTheme="majorBidi" w:eastAsia="Arial Hebrew" w:hAnsiTheme="majorBidi" w:cstheme="majorBidi"/>
                <w:sz w:val="24"/>
                <w:szCs w:val="24"/>
                <w:highlight w:val="white"/>
                <w:rtl/>
              </w:rPr>
              <w:t>וַיֹּאמֶר יַעֲקֹב אֱלֹהֵי אָבִי אַבְרָהָם וֵאלֹהֵי אָבִי יִצְחָק וגו</w:t>
            </w:r>
            <w:r w:rsidR="006650A0" w:rsidRPr="00BA7243">
              <w:rPr>
                <w:rFonts w:asciiTheme="majorBidi" w:eastAsia="Arial Hebrew" w:hAnsiTheme="majorBidi" w:cstheme="majorBidi"/>
                <w:sz w:val="24"/>
                <w:szCs w:val="24"/>
                <w:highlight w:val="white"/>
                <w:rtl/>
              </w:rPr>
              <w:t>.</w:t>
            </w:r>
            <w:r w:rsidRPr="00BA7243">
              <w:rPr>
                <w:rFonts w:asciiTheme="majorBidi" w:eastAsia="Arial Hebrew" w:hAnsiTheme="majorBidi" w:cstheme="majorBidi"/>
                <w:sz w:val="24"/>
                <w:szCs w:val="24"/>
                <w:highlight w:val="white"/>
                <w:rtl/>
              </w:rPr>
              <w:t>'</w:t>
            </w:r>
            <w:r w:rsidR="006650A0" w:rsidRPr="00BA7243">
              <w:rPr>
                <w:rFonts w:asciiTheme="majorBidi" w:eastAsia="Arial Hebrew" w:hAnsiTheme="majorBidi" w:cstheme="majorBidi"/>
                <w:sz w:val="24"/>
                <w:szCs w:val="24"/>
                <w:rtl/>
              </w:rPr>
              <w:t>"</w:t>
            </w:r>
          </w:p>
        </w:tc>
        <w:tc>
          <w:tcPr>
            <w:tcW w:w="4500" w:type="dxa"/>
            <w:tcMar>
              <w:top w:w="80" w:type="dxa"/>
              <w:left w:w="100" w:type="dxa"/>
              <w:bottom w:w="160" w:type="dxa"/>
              <w:right w:w="100" w:type="dxa"/>
            </w:tcMar>
          </w:tcPr>
          <w:p w:rsidR="00FB0511" w:rsidRPr="00BA7243" w:rsidRDefault="0092148D" w:rsidP="006650A0">
            <w:pPr>
              <w:widowControl w:val="0"/>
              <w:rPr>
                <w:rFonts w:asciiTheme="majorBidi" w:hAnsiTheme="majorBidi" w:cstheme="majorBidi"/>
                <w:sz w:val="24"/>
                <w:szCs w:val="24"/>
              </w:rPr>
            </w:pPr>
            <w:r w:rsidRPr="00BA7243">
              <w:rPr>
                <w:rFonts w:asciiTheme="majorBidi" w:hAnsiTheme="majorBidi" w:cstheme="majorBidi"/>
                <w:b/>
                <w:sz w:val="24"/>
                <w:szCs w:val="24"/>
                <w:highlight w:val="white"/>
              </w:rPr>
              <w:t xml:space="preserve">32:10 </w:t>
            </w:r>
            <w:r w:rsidR="006650A0" w:rsidRPr="00BA7243">
              <w:rPr>
                <w:rFonts w:asciiTheme="majorBidi" w:hAnsiTheme="majorBidi" w:cstheme="majorBidi"/>
                <w:bCs/>
                <w:sz w:val="24"/>
                <w:szCs w:val="24"/>
                <w:highlight w:val="white"/>
              </w:rPr>
              <w:t>“</w:t>
            </w:r>
            <w:r w:rsidRPr="00BA7243">
              <w:rPr>
                <w:rFonts w:asciiTheme="majorBidi" w:hAnsiTheme="majorBidi" w:cstheme="majorBidi"/>
                <w:sz w:val="24"/>
                <w:szCs w:val="24"/>
                <w:highlight w:val="white"/>
              </w:rPr>
              <w:t xml:space="preserve">And Jacob </w:t>
            </w:r>
            <w:proofErr w:type="gramStart"/>
            <w:r w:rsidRPr="00BA7243">
              <w:rPr>
                <w:rFonts w:asciiTheme="majorBidi" w:hAnsiTheme="majorBidi" w:cstheme="majorBidi"/>
                <w:sz w:val="24"/>
                <w:szCs w:val="24"/>
                <w:highlight w:val="white"/>
              </w:rPr>
              <w:t>said,</w:t>
            </w:r>
            <w:proofErr w:type="gramEnd"/>
            <w:r w:rsidRPr="00BA7243">
              <w:rPr>
                <w:rFonts w:asciiTheme="majorBidi" w:hAnsiTheme="majorBidi" w:cstheme="majorBidi"/>
                <w:sz w:val="24"/>
                <w:szCs w:val="24"/>
                <w:highlight w:val="white"/>
              </w:rPr>
              <w:t xml:space="preserve"> O God of my father Abraham and God of my father Isaac...</w:t>
            </w:r>
            <w:r w:rsidR="006650A0" w:rsidRPr="00BA7243">
              <w:rPr>
                <w:rFonts w:asciiTheme="majorBidi" w:hAnsiTheme="majorBidi" w:cstheme="majorBidi"/>
                <w:sz w:val="24"/>
                <w:szCs w:val="24"/>
              </w:rPr>
              <w:t>”</w:t>
            </w:r>
          </w:p>
        </w:tc>
        <w:tc>
          <w:tcPr>
            <w:tcW w:w="360" w:type="dxa"/>
            <w:tcMar>
              <w:top w:w="80" w:type="dxa"/>
              <w:left w:w="100" w:type="dxa"/>
              <w:bottom w:w="160" w:type="dxa"/>
              <w:right w:w="100" w:type="dxa"/>
            </w:tcMar>
          </w:tcPr>
          <w:p w:rsidR="00FB0511" w:rsidRPr="00BA7243" w:rsidRDefault="0092148D">
            <w:pPr>
              <w:widowControl w:val="0"/>
              <w:rPr>
                <w:rFonts w:asciiTheme="majorBidi" w:hAnsiTheme="majorBidi" w:cstheme="majorBidi"/>
                <w:sz w:val="24"/>
                <w:szCs w:val="24"/>
              </w:rPr>
            </w:pPr>
            <w:r w:rsidRPr="00BA7243">
              <w:rPr>
                <w:rFonts w:asciiTheme="majorBidi" w:hAnsiTheme="majorBidi" w:cstheme="majorBidi"/>
                <w:sz w:val="24"/>
                <w:szCs w:val="24"/>
                <w:highlight w:val="white"/>
              </w:rPr>
              <w:t xml:space="preserve"> </w:t>
            </w:r>
          </w:p>
        </w:tc>
      </w:tr>
    </w:tbl>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u w:val="single"/>
        </w:rPr>
        <w:t>Nachalas Tzvi 82:</w:t>
      </w:r>
      <w:r w:rsidRPr="00BA7243">
        <w:rPr>
          <w:rFonts w:asciiTheme="majorBidi" w:hAnsiTheme="majorBidi" w:cstheme="majorBidi"/>
          <w:color w:val="222222"/>
          <w:sz w:val="24"/>
          <w:szCs w:val="24"/>
          <w:highlight w:val="white"/>
        </w:rPr>
        <w:t xml:space="preserve"> </w:t>
      </w:r>
    </w:p>
    <w:p w:rsidR="00FB0511" w:rsidRPr="00BA7243" w:rsidRDefault="0092148D" w:rsidP="005E61C0">
      <w:pPr>
        <w:rPr>
          <w:rFonts w:asciiTheme="majorBidi" w:hAnsiTheme="majorBidi" w:cstheme="majorBidi"/>
          <w:sz w:val="24"/>
          <w:szCs w:val="24"/>
        </w:rPr>
      </w:pPr>
      <w:r w:rsidRPr="00BA7243">
        <w:rPr>
          <w:rFonts w:asciiTheme="majorBidi" w:hAnsiTheme="majorBidi" w:cstheme="majorBidi"/>
          <w:color w:val="222222"/>
          <w:sz w:val="24"/>
          <w:szCs w:val="24"/>
          <w:highlight w:val="white"/>
        </w:rPr>
        <w:t xml:space="preserve">Why doesn't the pasuk just say the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Avraham and Yitzchak instead of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Avraham and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Yitzchak? Similarly, in Shemoneh Esrei it says the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Avraham the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Yitzchak and the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Yaakov. Why doesn't it just say the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of Avraham Yitzchak and Yaakov? The repetition of “</w:t>
      </w:r>
      <w:r w:rsidR="005E61C0" w:rsidRPr="00BA7243">
        <w:rPr>
          <w:rFonts w:asciiTheme="majorBidi" w:hAnsiTheme="majorBidi" w:cstheme="majorBidi"/>
          <w:color w:val="222222"/>
          <w:sz w:val="24"/>
          <w:szCs w:val="24"/>
          <w:highlight w:val="white"/>
        </w:rPr>
        <w:t>God</w:t>
      </w:r>
      <w:r w:rsidRPr="00BA7243">
        <w:rPr>
          <w:rFonts w:asciiTheme="majorBidi" w:hAnsiTheme="majorBidi" w:cstheme="majorBidi"/>
          <w:color w:val="222222"/>
          <w:sz w:val="24"/>
          <w:szCs w:val="24"/>
          <w:highlight w:val="white"/>
        </w:rPr>
        <w:t xml:space="preserve">” seems to be </w:t>
      </w:r>
      <w:r w:rsidR="005E61C0" w:rsidRPr="00BA7243">
        <w:rPr>
          <w:rFonts w:asciiTheme="majorBidi" w:hAnsiTheme="majorBidi" w:cstheme="majorBidi"/>
          <w:color w:val="222222"/>
          <w:sz w:val="24"/>
          <w:szCs w:val="24"/>
          <w:highlight w:val="white"/>
        </w:rPr>
        <w:t>superfluous?</w:t>
      </w:r>
      <w:r w:rsidRPr="00BA7243">
        <w:rPr>
          <w:rFonts w:asciiTheme="majorBidi" w:hAnsiTheme="majorBidi" w:cstheme="majorBidi"/>
          <w:color w:val="222222"/>
          <w:sz w:val="24"/>
          <w:szCs w:val="24"/>
          <w:highlight w:val="white"/>
        </w:rPr>
        <w:t xml:space="preserve"> </w:t>
      </w:r>
    </w:p>
    <w:p w:rsidR="00FB0511" w:rsidRPr="00BA7243" w:rsidRDefault="005E61C0">
      <w:pPr>
        <w:rPr>
          <w:rFonts w:asciiTheme="majorBidi" w:hAnsiTheme="majorBidi" w:cstheme="majorBidi"/>
          <w:b/>
          <w:bCs/>
          <w:sz w:val="24"/>
          <w:szCs w:val="24"/>
        </w:rPr>
      </w:pPr>
      <w:r w:rsidRPr="00BA7243">
        <w:rPr>
          <w:rFonts w:asciiTheme="majorBidi" w:hAnsiTheme="majorBidi" w:cstheme="majorBidi"/>
          <w:b/>
          <w:bCs/>
          <w:color w:val="222222"/>
          <w:sz w:val="24"/>
          <w:szCs w:val="24"/>
          <w:highlight w:val="white"/>
        </w:rPr>
        <w:t>E</w:t>
      </w:r>
      <w:r w:rsidR="0092148D" w:rsidRPr="00BA7243">
        <w:rPr>
          <w:rFonts w:asciiTheme="majorBidi" w:hAnsiTheme="majorBidi" w:cstheme="majorBidi"/>
          <w:b/>
          <w:bCs/>
          <w:color w:val="222222"/>
          <w:sz w:val="24"/>
          <w:szCs w:val="24"/>
          <w:highlight w:val="white"/>
        </w:rPr>
        <w:t xml:space="preserve">ach of the Avos recognized the greatness of Hashem individually; it wasn’t just based on the tradition they received from their father, but by using their own specific Midah. Avraham used chesed, Yitzhak used gevurah (strength), and Yaakov used rachamim. Therefore, it says God by each one of them to show that they each connected to Hashem in their own way. </w:t>
      </w:r>
      <w:bookmarkStart w:id="0" w:name="_GoBack"/>
      <w:bookmarkEnd w:id="0"/>
    </w:p>
    <w:p w:rsidR="00FB0511" w:rsidRPr="00BA7243" w:rsidRDefault="00FB0511">
      <w:pPr>
        <w:rPr>
          <w:rFonts w:asciiTheme="majorBidi" w:hAnsiTheme="majorBidi" w:cstheme="majorBidi"/>
          <w:sz w:val="24"/>
          <w:szCs w:val="24"/>
        </w:rPr>
      </w:pPr>
    </w:p>
    <w:p w:rsidR="00FB0511" w:rsidRPr="00BA7243" w:rsidRDefault="0092148D" w:rsidP="005E61C0">
      <w:pPr>
        <w:rPr>
          <w:rFonts w:asciiTheme="majorBidi" w:hAnsiTheme="majorBidi" w:cstheme="majorBidi"/>
          <w:sz w:val="24"/>
          <w:szCs w:val="24"/>
        </w:rPr>
      </w:pPr>
      <w:r w:rsidRPr="00BA7243">
        <w:rPr>
          <w:rFonts w:asciiTheme="majorBidi" w:hAnsiTheme="majorBidi" w:cstheme="majorBidi"/>
          <w:color w:val="222222"/>
          <w:sz w:val="24"/>
          <w:szCs w:val="24"/>
          <w:highlight w:val="white"/>
        </w:rPr>
        <w:t xml:space="preserve">By us as well, </w:t>
      </w:r>
      <w:r w:rsidRPr="00BA7243">
        <w:rPr>
          <w:rFonts w:asciiTheme="majorBidi" w:hAnsiTheme="majorBidi" w:cstheme="majorBidi"/>
          <w:b/>
          <w:bCs/>
          <w:color w:val="222222"/>
          <w:sz w:val="24"/>
          <w:szCs w:val="24"/>
          <w:highlight w:val="white"/>
        </w:rPr>
        <w:t xml:space="preserve">we need to find our </w:t>
      </w:r>
      <w:r w:rsidR="003E13A1" w:rsidRPr="00BA7243">
        <w:rPr>
          <w:rFonts w:asciiTheme="majorBidi" w:hAnsiTheme="majorBidi" w:cstheme="majorBidi"/>
          <w:b/>
          <w:bCs/>
          <w:color w:val="222222"/>
          <w:sz w:val="24"/>
          <w:szCs w:val="24"/>
          <w:highlight w:val="white"/>
        </w:rPr>
        <w:t>midah</w:t>
      </w:r>
      <w:r w:rsidRPr="00BA7243">
        <w:rPr>
          <w:rFonts w:asciiTheme="majorBidi" w:hAnsiTheme="majorBidi" w:cstheme="majorBidi"/>
          <w:b/>
          <w:bCs/>
          <w:color w:val="222222"/>
          <w:sz w:val="24"/>
          <w:szCs w:val="24"/>
          <w:highlight w:val="white"/>
        </w:rPr>
        <w:t xml:space="preserve"> and use our own specific kochos</w:t>
      </w:r>
      <w:r w:rsidR="005E61C0" w:rsidRPr="00BA7243">
        <w:rPr>
          <w:rFonts w:asciiTheme="majorBidi" w:hAnsiTheme="majorBidi" w:cstheme="majorBidi"/>
          <w:b/>
          <w:bCs/>
          <w:color w:val="222222"/>
          <w:sz w:val="24"/>
          <w:szCs w:val="24"/>
          <w:highlight w:val="white"/>
        </w:rPr>
        <w:t xml:space="preserve"> (strengths)</w:t>
      </w:r>
      <w:r w:rsidRPr="00BA7243">
        <w:rPr>
          <w:rFonts w:asciiTheme="majorBidi" w:hAnsiTheme="majorBidi" w:cstheme="majorBidi"/>
          <w:b/>
          <w:bCs/>
          <w:color w:val="222222"/>
          <w:sz w:val="24"/>
          <w:szCs w:val="24"/>
          <w:highlight w:val="white"/>
        </w:rPr>
        <w:t xml:space="preserve"> to connect to </w:t>
      </w:r>
      <w:r w:rsidR="005E61C0" w:rsidRPr="00BA7243">
        <w:rPr>
          <w:rFonts w:asciiTheme="majorBidi" w:hAnsiTheme="majorBidi" w:cstheme="majorBidi"/>
          <w:b/>
          <w:bCs/>
          <w:color w:val="222222"/>
          <w:sz w:val="24"/>
          <w:szCs w:val="24"/>
          <w:highlight w:val="white"/>
        </w:rPr>
        <w:t xml:space="preserve">Hashem </w:t>
      </w:r>
      <w:r w:rsidRPr="00BA7243">
        <w:rPr>
          <w:rFonts w:asciiTheme="majorBidi" w:hAnsiTheme="majorBidi" w:cstheme="majorBidi"/>
          <w:b/>
          <w:bCs/>
          <w:color w:val="222222"/>
          <w:sz w:val="24"/>
          <w:szCs w:val="24"/>
          <w:highlight w:val="white"/>
        </w:rPr>
        <w:t>and serve</w:t>
      </w:r>
      <w:r w:rsidR="005E61C0" w:rsidRPr="00BA7243">
        <w:rPr>
          <w:rFonts w:asciiTheme="majorBidi" w:hAnsiTheme="majorBidi" w:cstheme="majorBidi"/>
          <w:b/>
          <w:bCs/>
          <w:color w:val="222222"/>
          <w:sz w:val="24"/>
          <w:szCs w:val="24"/>
          <w:highlight w:val="white"/>
        </w:rPr>
        <w:t xml:space="preserve"> him.</w:t>
      </w:r>
      <w:r w:rsidRPr="00BA7243">
        <w:rPr>
          <w:rFonts w:asciiTheme="majorBidi" w:hAnsiTheme="majorBidi" w:cstheme="majorBidi"/>
          <w:color w:val="222222"/>
          <w:sz w:val="24"/>
          <w:szCs w:val="24"/>
          <w:highlight w:val="white"/>
        </w:rPr>
        <w:t xml:space="preserve"> </w:t>
      </w:r>
    </w:p>
    <w:p w:rsidR="00FB0511" w:rsidRPr="00BA7243" w:rsidRDefault="00FB0511">
      <w:pPr>
        <w:rPr>
          <w:rFonts w:asciiTheme="majorBidi" w:hAnsiTheme="majorBidi" w:cstheme="majorBidi"/>
          <w:sz w:val="24"/>
          <w:szCs w:val="24"/>
        </w:rPr>
      </w:pPr>
    </w:p>
    <w:p w:rsidR="00FB0511" w:rsidRPr="00BA7243" w:rsidRDefault="00EE151F">
      <w:pPr>
        <w:rPr>
          <w:rFonts w:asciiTheme="majorBidi" w:hAnsiTheme="majorBidi" w:cstheme="majorBidi"/>
          <w:sz w:val="24"/>
          <w:szCs w:val="24"/>
        </w:rPr>
      </w:pPr>
      <w:r w:rsidRPr="00BA7243">
        <w:rPr>
          <w:rFonts w:asciiTheme="majorBidi" w:hAnsiTheme="majorBidi" w:cstheme="majorBidi"/>
          <w:sz w:val="24"/>
          <w:szCs w:val="24"/>
        </w:rPr>
        <w:pict>
          <v:rect id="_x0000_i1025" style="width:0;height:1.5pt" o:hralign="center" o:hrstd="t" o:hr="t" fillcolor="#a0a0a0" stroked="f"/>
        </w:pict>
      </w:r>
    </w:p>
    <w:p w:rsidR="00FB0511" w:rsidRPr="00BA7243" w:rsidRDefault="00FB0511">
      <w:pPr>
        <w:rPr>
          <w:rFonts w:asciiTheme="majorBidi" w:hAnsiTheme="majorBidi" w:cstheme="majorBidi"/>
          <w:sz w:val="24"/>
          <w:szCs w:val="24"/>
        </w:rPr>
      </w:pPr>
    </w:p>
    <w:p w:rsidR="00FB0511" w:rsidRPr="00BA7243" w:rsidRDefault="0092148D">
      <w:pPr>
        <w:bidi/>
        <w:rPr>
          <w:rFonts w:asciiTheme="majorBidi" w:hAnsiTheme="majorBidi" w:cstheme="majorBidi"/>
          <w:color w:val="222222"/>
          <w:sz w:val="24"/>
          <w:szCs w:val="24"/>
        </w:rPr>
      </w:pPr>
      <w:r w:rsidRPr="00BA7243">
        <w:rPr>
          <w:rFonts w:asciiTheme="majorBidi" w:hAnsiTheme="majorBidi" w:cstheme="majorBidi"/>
          <w:color w:val="222222"/>
          <w:sz w:val="24"/>
          <w:szCs w:val="24"/>
          <w:highlight w:val="white"/>
          <w:rtl/>
        </w:rPr>
        <w:t>ב)</w:t>
      </w:r>
    </w:p>
    <w:p w:rsidR="00E74A99" w:rsidRPr="00BA7243" w:rsidRDefault="00E74A99" w:rsidP="00E74A99">
      <w:pPr>
        <w:bidi/>
        <w:jc w:val="center"/>
        <w:rPr>
          <w:rFonts w:asciiTheme="majorBidi" w:hAnsiTheme="majorBidi" w:cstheme="majorBidi"/>
          <w:sz w:val="24"/>
          <w:szCs w:val="24"/>
          <w:u w:val="single"/>
        </w:rPr>
      </w:pPr>
      <w:r w:rsidRPr="00BA7243">
        <w:rPr>
          <w:rFonts w:asciiTheme="majorBidi" w:hAnsiTheme="majorBidi" w:cstheme="majorBidi"/>
          <w:color w:val="222222"/>
          <w:sz w:val="24"/>
          <w:szCs w:val="24"/>
          <w:u w:val="single"/>
        </w:rPr>
        <w:t>Religious friends</w:t>
      </w:r>
    </w:p>
    <w:tbl>
      <w:tblPr>
        <w:tblStyle w:val="a0"/>
        <w:bidiVisual/>
        <w:tblW w:w="9360" w:type="dxa"/>
        <w:tblBorders>
          <w:top w:val="nil"/>
          <w:left w:val="nil"/>
          <w:bottom w:val="nil"/>
          <w:right w:val="nil"/>
          <w:insideH w:val="nil"/>
          <w:insideV w:val="nil"/>
        </w:tblBorders>
        <w:tblLayout w:type="fixed"/>
        <w:tblLook w:val="0600" w:firstRow="0" w:lastRow="0" w:firstColumn="0" w:lastColumn="0" w:noHBand="1" w:noVBand="1"/>
      </w:tblPr>
      <w:tblGrid>
        <w:gridCol w:w="4500"/>
        <w:gridCol w:w="4500"/>
        <w:gridCol w:w="360"/>
      </w:tblGrid>
      <w:tr w:rsidR="00FB0511" w:rsidRPr="00BA7243">
        <w:tc>
          <w:tcPr>
            <w:tcW w:w="4500" w:type="dxa"/>
            <w:tcMar>
              <w:top w:w="80" w:type="dxa"/>
              <w:left w:w="100" w:type="dxa"/>
              <w:bottom w:w="160" w:type="dxa"/>
              <w:right w:w="100" w:type="dxa"/>
            </w:tcMar>
          </w:tcPr>
          <w:p w:rsidR="00FB0511" w:rsidRPr="00BA7243" w:rsidRDefault="0092148D" w:rsidP="005E61C0">
            <w:pPr>
              <w:bidi/>
              <w:jc w:val="right"/>
              <w:rPr>
                <w:rFonts w:asciiTheme="majorBidi" w:hAnsiTheme="majorBidi" w:cstheme="majorBidi"/>
                <w:sz w:val="24"/>
                <w:szCs w:val="24"/>
              </w:rPr>
            </w:pPr>
            <w:r w:rsidRPr="00BA7243">
              <w:rPr>
                <w:rFonts w:asciiTheme="majorBidi" w:hAnsiTheme="majorBidi" w:cstheme="majorBidi"/>
                <w:b/>
                <w:sz w:val="24"/>
                <w:szCs w:val="24"/>
                <w:highlight w:val="white"/>
                <w:rtl/>
              </w:rPr>
              <w:t xml:space="preserve">לב:ה </w:t>
            </w:r>
            <w:r w:rsidR="005E61C0" w:rsidRPr="00BA7243">
              <w:rPr>
                <w:rFonts w:asciiTheme="majorBidi" w:hAnsiTheme="majorBidi" w:cstheme="majorBidi"/>
                <w:b/>
                <w:sz w:val="24"/>
                <w:szCs w:val="24"/>
                <w:highlight w:val="white"/>
                <w:rtl/>
              </w:rPr>
              <w:t>"</w:t>
            </w:r>
            <w:r w:rsidRPr="00BA7243">
              <w:rPr>
                <w:rFonts w:asciiTheme="majorBidi" w:eastAsia="Arial Hebrew" w:hAnsiTheme="majorBidi" w:cstheme="majorBidi"/>
                <w:sz w:val="24"/>
                <w:szCs w:val="24"/>
                <w:highlight w:val="white"/>
                <w:rtl/>
              </w:rPr>
              <w:t>וַיְצַו אֹתָם לֵאמֹר כֹּה תֹאמְרוּן לַאדֹנִי לְעֵשָׂו כֹּה אָמַר עַבְדְּךָ יַעֲקֹב עִם לָבָן גַּרְתִּי וָאֵחַר עַד עָתָּה</w:t>
            </w:r>
            <w:r w:rsidR="005E61C0" w:rsidRPr="00BA7243">
              <w:rPr>
                <w:rFonts w:asciiTheme="majorBidi" w:eastAsia="Arial Hebrew" w:hAnsiTheme="majorBidi" w:cstheme="majorBidi"/>
                <w:sz w:val="24"/>
                <w:szCs w:val="24"/>
                <w:rtl/>
              </w:rPr>
              <w:t>."</w:t>
            </w:r>
          </w:p>
        </w:tc>
        <w:tc>
          <w:tcPr>
            <w:tcW w:w="4500" w:type="dxa"/>
            <w:tcMar>
              <w:top w:w="80" w:type="dxa"/>
              <w:left w:w="100" w:type="dxa"/>
              <w:bottom w:w="160" w:type="dxa"/>
              <w:right w:w="100" w:type="dxa"/>
            </w:tcMar>
          </w:tcPr>
          <w:p w:rsidR="00FB0511" w:rsidRPr="00BA7243" w:rsidRDefault="0092148D">
            <w:pPr>
              <w:widowControl w:val="0"/>
              <w:rPr>
                <w:rFonts w:asciiTheme="majorBidi" w:hAnsiTheme="majorBidi" w:cstheme="majorBidi"/>
                <w:sz w:val="24"/>
                <w:szCs w:val="24"/>
              </w:rPr>
            </w:pPr>
            <w:r w:rsidRPr="00BA7243">
              <w:rPr>
                <w:rFonts w:asciiTheme="majorBidi" w:hAnsiTheme="majorBidi" w:cstheme="majorBidi"/>
                <w:b/>
                <w:sz w:val="24"/>
                <w:szCs w:val="24"/>
                <w:highlight w:val="white"/>
              </w:rPr>
              <w:t xml:space="preserve">32:5 </w:t>
            </w:r>
            <w:r w:rsidR="005E61C0" w:rsidRPr="00BA7243">
              <w:rPr>
                <w:rFonts w:asciiTheme="majorBidi" w:hAnsiTheme="majorBidi" w:cstheme="majorBidi"/>
                <w:bCs/>
                <w:sz w:val="24"/>
                <w:szCs w:val="24"/>
                <w:highlight w:val="white"/>
              </w:rPr>
              <w:t>“</w:t>
            </w:r>
            <w:r w:rsidRPr="00BA7243">
              <w:rPr>
                <w:rFonts w:asciiTheme="majorBidi" w:hAnsiTheme="majorBidi" w:cstheme="majorBidi"/>
                <w:sz w:val="24"/>
                <w:szCs w:val="24"/>
                <w:highlight w:val="white"/>
              </w:rPr>
              <w:t>And he commanded them, saying, "So shall you say to my master to Esav, 'Thus said your servant Yaakov, "I have live with Laban, and I have lingered until now.</w:t>
            </w:r>
            <w:r w:rsidR="005E61C0" w:rsidRPr="00BA7243">
              <w:rPr>
                <w:rFonts w:asciiTheme="majorBidi" w:hAnsiTheme="majorBidi" w:cstheme="majorBidi"/>
                <w:sz w:val="24"/>
                <w:szCs w:val="24"/>
              </w:rPr>
              <w:t>”</w:t>
            </w:r>
          </w:p>
        </w:tc>
        <w:tc>
          <w:tcPr>
            <w:tcW w:w="360" w:type="dxa"/>
            <w:tcMar>
              <w:top w:w="80" w:type="dxa"/>
              <w:left w:w="100" w:type="dxa"/>
              <w:bottom w:w="160" w:type="dxa"/>
              <w:right w:w="100" w:type="dxa"/>
            </w:tcMar>
          </w:tcPr>
          <w:p w:rsidR="00FB0511" w:rsidRPr="00BA7243" w:rsidRDefault="0092148D">
            <w:pPr>
              <w:widowControl w:val="0"/>
              <w:rPr>
                <w:rFonts w:asciiTheme="majorBidi" w:hAnsiTheme="majorBidi" w:cstheme="majorBidi"/>
                <w:sz w:val="24"/>
                <w:szCs w:val="24"/>
              </w:rPr>
            </w:pPr>
            <w:r w:rsidRPr="00BA7243">
              <w:rPr>
                <w:rFonts w:asciiTheme="majorBidi" w:hAnsiTheme="majorBidi" w:cstheme="majorBidi"/>
                <w:sz w:val="24"/>
                <w:szCs w:val="24"/>
                <w:highlight w:val="white"/>
              </w:rPr>
              <w:t xml:space="preserve"> </w:t>
            </w:r>
          </w:p>
        </w:tc>
      </w:tr>
    </w:tbl>
    <w:p w:rsidR="00FB0511" w:rsidRPr="00BA7243" w:rsidRDefault="00FB0511">
      <w:pPr>
        <w:rPr>
          <w:rFonts w:asciiTheme="majorBidi" w:hAnsiTheme="majorBidi" w:cstheme="majorBidi"/>
          <w:sz w:val="24"/>
          <w:szCs w:val="24"/>
        </w:rPr>
      </w:pPr>
    </w:p>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u w:val="single"/>
        </w:rPr>
        <w:t>Rashi</w:t>
      </w:r>
      <w:r w:rsidRPr="00BA7243">
        <w:rPr>
          <w:rFonts w:asciiTheme="majorBidi" w:hAnsiTheme="majorBidi" w:cstheme="majorBidi"/>
          <w:color w:val="222222"/>
          <w:sz w:val="24"/>
          <w:szCs w:val="24"/>
          <w:highlight w:val="white"/>
        </w:rPr>
        <w:t xml:space="preserve"> says Yaakov was telling Esav that he lived with Lavan and still kept the 613 </w:t>
      </w:r>
      <w:r w:rsidR="003E13A1" w:rsidRPr="00BA7243">
        <w:rPr>
          <w:rFonts w:asciiTheme="majorBidi" w:hAnsiTheme="majorBidi" w:cstheme="majorBidi"/>
          <w:color w:val="222222"/>
          <w:sz w:val="24"/>
          <w:szCs w:val="24"/>
          <w:highlight w:val="white"/>
        </w:rPr>
        <w:t>mitzvos</w:t>
      </w:r>
      <w:r w:rsidRPr="00BA7243">
        <w:rPr>
          <w:rFonts w:asciiTheme="majorBidi" w:hAnsiTheme="majorBidi" w:cstheme="majorBidi"/>
          <w:color w:val="222222"/>
          <w:sz w:val="24"/>
          <w:szCs w:val="24"/>
          <w:highlight w:val="white"/>
        </w:rPr>
        <w:t xml:space="preserve"> (</w:t>
      </w:r>
      <w:r w:rsidRPr="00BA7243">
        <w:rPr>
          <w:rFonts w:asciiTheme="majorBidi" w:hAnsiTheme="majorBidi" w:cstheme="majorBidi"/>
          <w:color w:val="222222"/>
          <w:sz w:val="24"/>
          <w:szCs w:val="24"/>
          <w:highlight w:val="white"/>
          <w:rtl/>
        </w:rPr>
        <w:t>תריג=גרתי</w:t>
      </w:r>
      <w:r w:rsidRPr="00BA7243">
        <w:rPr>
          <w:rFonts w:asciiTheme="majorBidi" w:hAnsiTheme="majorBidi" w:cstheme="majorBidi"/>
          <w:color w:val="222222"/>
          <w:sz w:val="24"/>
          <w:szCs w:val="24"/>
          <w:highlight w:val="white"/>
        </w:rPr>
        <w:t>) and didn't learn from his actions.</w:t>
      </w:r>
    </w:p>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rPr>
        <w:t xml:space="preserve">The question is: why does Esav care whether Yaakov kept the </w:t>
      </w:r>
      <w:r w:rsidR="003E13A1" w:rsidRPr="00BA7243">
        <w:rPr>
          <w:rFonts w:asciiTheme="majorBidi" w:hAnsiTheme="majorBidi" w:cstheme="majorBidi"/>
          <w:color w:val="222222"/>
          <w:sz w:val="24"/>
          <w:szCs w:val="24"/>
          <w:highlight w:val="white"/>
        </w:rPr>
        <w:t>mitzvos</w:t>
      </w:r>
      <w:r w:rsidRPr="00BA7243">
        <w:rPr>
          <w:rFonts w:asciiTheme="majorBidi" w:hAnsiTheme="majorBidi" w:cstheme="majorBidi"/>
          <w:color w:val="222222"/>
          <w:sz w:val="24"/>
          <w:szCs w:val="24"/>
          <w:highlight w:val="white"/>
        </w:rPr>
        <w:t xml:space="preserve"> or not?</w:t>
      </w:r>
    </w:p>
    <w:p w:rsidR="00FB0511" w:rsidRPr="00BA7243" w:rsidRDefault="0092148D" w:rsidP="009708AA">
      <w:pPr>
        <w:rPr>
          <w:rFonts w:asciiTheme="majorBidi" w:hAnsiTheme="majorBidi" w:cstheme="majorBidi"/>
          <w:b/>
          <w:bCs/>
          <w:sz w:val="24"/>
          <w:szCs w:val="24"/>
        </w:rPr>
      </w:pPr>
      <w:r w:rsidRPr="00BA7243">
        <w:rPr>
          <w:rFonts w:asciiTheme="majorBidi" w:hAnsiTheme="majorBidi" w:cstheme="majorBidi"/>
          <w:color w:val="222222"/>
          <w:sz w:val="24"/>
          <w:szCs w:val="24"/>
          <w:highlight w:val="white"/>
        </w:rPr>
        <w:t xml:space="preserve">Rav Moshe Feinstein in </w:t>
      </w:r>
      <w:r w:rsidRPr="00BA7243">
        <w:rPr>
          <w:rFonts w:asciiTheme="majorBidi" w:hAnsiTheme="majorBidi" w:cstheme="majorBidi"/>
          <w:color w:val="222222"/>
          <w:sz w:val="24"/>
          <w:szCs w:val="24"/>
          <w:highlight w:val="white"/>
          <w:u w:val="single"/>
        </w:rPr>
        <w:t>Drash Moshe</w:t>
      </w:r>
      <w:r w:rsidRPr="00BA7243">
        <w:rPr>
          <w:rFonts w:asciiTheme="majorBidi" w:hAnsiTheme="majorBidi" w:cstheme="majorBidi"/>
          <w:color w:val="222222"/>
          <w:sz w:val="24"/>
          <w:szCs w:val="24"/>
          <w:highlight w:val="white"/>
        </w:rPr>
        <w:t xml:space="preserve"> on page 25 says that </w:t>
      </w:r>
      <w:r w:rsidRPr="00BA7243">
        <w:rPr>
          <w:rFonts w:asciiTheme="majorBidi" w:hAnsiTheme="majorBidi" w:cstheme="majorBidi"/>
          <w:b/>
          <w:bCs/>
          <w:color w:val="222222"/>
          <w:sz w:val="24"/>
          <w:szCs w:val="24"/>
          <w:highlight w:val="white"/>
        </w:rPr>
        <w:t xml:space="preserve">Yaakov was telling Esav that if you want to have some sort of relationship then you need to know that I keep the </w:t>
      </w:r>
      <w:r w:rsidR="003E13A1" w:rsidRPr="00BA7243">
        <w:rPr>
          <w:rFonts w:asciiTheme="majorBidi" w:hAnsiTheme="majorBidi" w:cstheme="majorBidi"/>
          <w:b/>
          <w:bCs/>
          <w:color w:val="222222"/>
          <w:sz w:val="24"/>
          <w:szCs w:val="24"/>
          <w:highlight w:val="white"/>
        </w:rPr>
        <w:t>mitzvos</w:t>
      </w:r>
      <w:r w:rsidRPr="00BA7243">
        <w:rPr>
          <w:rFonts w:asciiTheme="majorBidi" w:hAnsiTheme="majorBidi" w:cstheme="majorBidi"/>
          <w:b/>
          <w:bCs/>
          <w:color w:val="222222"/>
          <w:sz w:val="24"/>
          <w:szCs w:val="24"/>
          <w:highlight w:val="white"/>
        </w:rPr>
        <w:t xml:space="preserve">. </w:t>
      </w:r>
      <w:r w:rsidR="009708AA" w:rsidRPr="00BA7243">
        <w:rPr>
          <w:rFonts w:asciiTheme="majorBidi" w:hAnsiTheme="majorBidi" w:cstheme="majorBidi"/>
          <w:b/>
          <w:bCs/>
          <w:color w:val="222222"/>
          <w:sz w:val="24"/>
          <w:szCs w:val="24"/>
          <w:highlight w:val="white"/>
        </w:rPr>
        <w:t>Meaning</w:t>
      </w:r>
      <w:r w:rsidRPr="00BA7243">
        <w:rPr>
          <w:rFonts w:asciiTheme="majorBidi" w:hAnsiTheme="majorBidi" w:cstheme="majorBidi"/>
          <w:b/>
          <w:bCs/>
          <w:color w:val="222222"/>
          <w:sz w:val="24"/>
          <w:szCs w:val="24"/>
          <w:highlight w:val="white"/>
        </w:rPr>
        <w:t xml:space="preserve"> if you want to be friends you are going to have to keep the </w:t>
      </w:r>
      <w:r w:rsidR="003E13A1" w:rsidRPr="00BA7243">
        <w:rPr>
          <w:rFonts w:asciiTheme="majorBidi" w:hAnsiTheme="majorBidi" w:cstheme="majorBidi"/>
          <w:b/>
          <w:bCs/>
          <w:color w:val="222222"/>
          <w:sz w:val="24"/>
          <w:szCs w:val="24"/>
          <w:highlight w:val="white"/>
        </w:rPr>
        <w:t>mitzvos</w:t>
      </w:r>
      <w:r w:rsidRPr="00BA7243">
        <w:rPr>
          <w:rFonts w:asciiTheme="majorBidi" w:hAnsiTheme="majorBidi" w:cstheme="majorBidi"/>
          <w:b/>
          <w:bCs/>
          <w:color w:val="222222"/>
          <w:sz w:val="24"/>
          <w:szCs w:val="24"/>
          <w:highlight w:val="white"/>
        </w:rPr>
        <w:t xml:space="preserve"> as well. </w:t>
      </w:r>
    </w:p>
    <w:p w:rsidR="009708AA" w:rsidRPr="00BA7243" w:rsidRDefault="009708AA">
      <w:pPr>
        <w:rPr>
          <w:rFonts w:asciiTheme="majorBidi" w:hAnsiTheme="majorBidi" w:cstheme="majorBidi"/>
          <w:color w:val="222222"/>
          <w:sz w:val="24"/>
          <w:szCs w:val="24"/>
          <w:highlight w:val="white"/>
        </w:rPr>
      </w:pPr>
    </w:p>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rPr>
        <w:t xml:space="preserve">It’s very important for us to be careful about this and keep it in mind. You have to set guidelines with people you spend time around about what is and isn’t allowed to be done. We can't </w:t>
      </w:r>
      <w:r w:rsidRPr="00BA7243">
        <w:rPr>
          <w:rFonts w:asciiTheme="majorBidi" w:hAnsiTheme="majorBidi" w:cstheme="majorBidi"/>
          <w:color w:val="222222"/>
          <w:sz w:val="24"/>
          <w:szCs w:val="24"/>
          <w:highlight w:val="white"/>
        </w:rPr>
        <w:lastRenderedPageBreak/>
        <w:t>compromise on our avodas Hashem. This is a condition on making peace, the Mitzvos come first.</w:t>
      </w:r>
    </w:p>
    <w:p w:rsidR="00FB0511" w:rsidRPr="00BA7243" w:rsidRDefault="00FB0511">
      <w:pPr>
        <w:rPr>
          <w:rFonts w:asciiTheme="majorBidi" w:hAnsiTheme="majorBidi" w:cstheme="majorBidi"/>
          <w:sz w:val="24"/>
          <w:szCs w:val="24"/>
        </w:rPr>
      </w:pPr>
    </w:p>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rPr>
        <w:t>A different idea is as follows:</w:t>
      </w:r>
    </w:p>
    <w:p w:rsidR="00FB0511" w:rsidRPr="00BA7243" w:rsidRDefault="0092148D">
      <w:pPr>
        <w:rPr>
          <w:rFonts w:asciiTheme="majorBidi" w:hAnsiTheme="majorBidi" w:cstheme="majorBidi"/>
          <w:color w:val="222222"/>
          <w:sz w:val="24"/>
          <w:szCs w:val="24"/>
        </w:rPr>
      </w:pPr>
      <w:r w:rsidRPr="00BA7243">
        <w:rPr>
          <w:rFonts w:asciiTheme="majorBidi" w:hAnsiTheme="majorBidi" w:cstheme="majorBidi"/>
          <w:color w:val="222222"/>
          <w:sz w:val="24"/>
          <w:szCs w:val="24"/>
          <w:highlight w:val="white"/>
        </w:rPr>
        <w:t xml:space="preserve">The </w:t>
      </w:r>
      <w:r w:rsidRPr="00BA7243">
        <w:rPr>
          <w:rFonts w:asciiTheme="majorBidi" w:hAnsiTheme="majorBidi" w:cstheme="majorBidi"/>
          <w:color w:val="222222"/>
          <w:sz w:val="24"/>
          <w:szCs w:val="24"/>
          <w:highlight w:val="white"/>
          <w:u w:val="single"/>
        </w:rPr>
        <w:t>Toras Moshe</w:t>
      </w:r>
      <w:r w:rsidRPr="00BA7243">
        <w:rPr>
          <w:rFonts w:asciiTheme="majorBidi" w:hAnsiTheme="majorBidi" w:cstheme="majorBidi"/>
          <w:color w:val="222222"/>
          <w:sz w:val="24"/>
          <w:szCs w:val="24"/>
          <w:highlight w:val="white"/>
        </w:rPr>
        <w:t xml:space="preserve">, written by Chasam Sofer, says Yaakov could not have kept all 613 </w:t>
      </w:r>
      <w:proofErr w:type="gramStart"/>
      <w:r w:rsidRPr="00BA7243">
        <w:rPr>
          <w:rFonts w:asciiTheme="majorBidi" w:hAnsiTheme="majorBidi" w:cstheme="majorBidi"/>
          <w:color w:val="222222"/>
          <w:sz w:val="24"/>
          <w:szCs w:val="24"/>
          <w:highlight w:val="white"/>
        </w:rPr>
        <w:t>Mitzvos,</w:t>
      </w:r>
      <w:proofErr w:type="gramEnd"/>
      <w:r w:rsidRPr="00BA7243">
        <w:rPr>
          <w:rFonts w:asciiTheme="majorBidi" w:hAnsiTheme="majorBidi" w:cstheme="majorBidi"/>
          <w:color w:val="222222"/>
          <w:sz w:val="24"/>
          <w:szCs w:val="24"/>
          <w:highlight w:val="white"/>
        </w:rPr>
        <w:t xml:space="preserve"> it’s not possible (certain </w:t>
      </w:r>
      <w:r w:rsidR="003E13A1" w:rsidRPr="00BA7243">
        <w:rPr>
          <w:rFonts w:asciiTheme="majorBidi" w:hAnsiTheme="majorBidi" w:cstheme="majorBidi"/>
          <w:color w:val="222222"/>
          <w:sz w:val="24"/>
          <w:szCs w:val="24"/>
          <w:highlight w:val="white"/>
        </w:rPr>
        <w:t>mitzvos</w:t>
      </w:r>
      <w:r w:rsidRPr="00BA7243">
        <w:rPr>
          <w:rFonts w:asciiTheme="majorBidi" w:hAnsiTheme="majorBidi" w:cstheme="majorBidi"/>
          <w:color w:val="222222"/>
          <w:sz w:val="24"/>
          <w:szCs w:val="24"/>
          <w:highlight w:val="white"/>
        </w:rPr>
        <w:t xml:space="preserve"> were impossible for Yaakov to do at that time). Rather, Yaakov was waiting and anticipating for when he would be able to do all the </w:t>
      </w:r>
      <w:r w:rsidR="003E13A1" w:rsidRPr="00BA7243">
        <w:rPr>
          <w:rFonts w:asciiTheme="majorBidi" w:hAnsiTheme="majorBidi" w:cstheme="majorBidi"/>
          <w:color w:val="222222"/>
          <w:sz w:val="24"/>
          <w:szCs w:val="24"/>
          <w:highlight w:val="white"/>
        </w:rPr>
        <w:t>mitzvos</w:t>
      </w:r>
      <w:r w:rsidRPr="00BA7243">
        <w:rPr>
          <w:rFonts w:asciiTheme="majorBidi" w:hAnsiTheme="majorBidi" w:cstheme="majorBidi"/>
          <w:color w:val="222222"/>
          <w:sz w:val="24"/>
          <w:szCs w:val="24"/>
          <w:highlight w:val="white"/>
        </w:rPr>
        <w:t xml:space="preserve">! He was waiting for the opportunity to do all the Mitzvos. He was saying that it was very hard when he was by Lavan, because he was yearning for the chance to fulfill all the Mitzvos. The entire time Yaakov was there he wanted to do more. </w:t>
      </w:r>
    </w:p>
    <w:p w:rsidR="009708AA" w:rsidRPr="00BA7243" w:rsidRDefault="009708AA">
      <w:pPr>
        <w:rPr>
          <w:rFonts w:asciiTheme="majorBidi" w:hAnsiTheme="majorBidi" w:cstheme="majorBidi"/>
          <w:sz w:val="24"/>
          <w:szCs w:val="24"/>
        </w:rPr>
      </w:pPr>
    </w:p>
    <w:p w:rsidR="00FB0511" w:rsidRPr="00BA7243" w:rsidRDefault="0092148D">
      <w:pPr>
        <w:rPr>
          <w:rFonts w:asciiTheme="majorBidi" w:hAnsiTheme="majorBidi" w:cstheme="majorBidi"/>
          <w:sz w:val="24"/>
          <w:szCs w:val="24"/>
        </w:rPr>
      </w:pPr>
      <w:r w:rsidRPr="00BA7243">
        <w:rPr>
          <w:rFonts w:asciiTheme="majorBidi" w:hAnsiTheme="majorBidi" w:cstheme="majorBidi"/>
          <w:color w:val="222222"/>
          <w:sz w:val="24"/>
          <w:szCs w:val="24"/>
          <w:highlight w:val="white"/>
        </w:rPr>
        <w:t xml:space="preserve">Like it says the </w:t>
      </w:r>
      <w:r w:rsidR="003E13A1" w:rsidRPr="00BA7243">
        <w:rPr>
          <w:rFonts w:asciiTheme="majorBidi" w:hAnsiTheme="majorBidi" w:cstheme="majorBidi"/>
          <w:color w:val="222222"/>
          <w:sz w:val="24"/>
          <w:szCs w:val="24"/>
          <w:highlight w:val="white"/>
        </w:rPr>
        <w:t>Gemara</w:t>
      </w:r>
      <w:r w:rsidRPr="00BA7243">
        <w:rPr>
          <w:rFonts w:asciiTheme="majorBidi" w:hAnsiTheme="majorBidi" w:cstheme="majorBidi"/>
          <w:color w:val="222222"/>
          <w:sz w:val="24"/>
          <w:szCs w:val="24"/>
          <w:highlight w:val="white"/>
        </w:rPr>
        <w:t xml:space="preserve">, brought down in </w:t>
      </w:r>
      <w:r w:rsidRPr="00BA7243">
        <w:rPr>
          <w:rFonts w:asciiTheme="majorBidi" w:hAnsiTheme="majorBidi" w:cstheme="majorBidi"/>
          <w:color w:val="222222"/>
          <w:sz w:val="24"/>
          <w:szCs w:val="24"/>
          <w:highlight w:val="white"/>
          <w:u w:val="single"/>
        </w:rPr>
        <w:t>Berachos</w:t>
      </w:r>
      <w:r w:rsidRPr="00BA7243">
        <w:rPr>
          <w:rFonts w:asciiTheme="majorBidi" w:hAnsiTheme="majorBidi" w:cstheme="majorBidi"/>
          <w:color w:val="222222"/>
          <w:sz w:val="24"/>
          <w:szCs w:val="24"/>
          <w:highlight w:val="white"/>
        </w:rPr>
        <w:t xml:space="preserve"> 6 and </w:t>
      </w:r>
      <w:r w:rsidR="003E13A1" w:rsidRPr="00BA7243">
        <w:rPr>
          <w:rFonts w:asciiTheme="majorBidi" w:hAnsiTheme="majorBidi" w:cstheme="majorBidi"/>
          <w:color w:val="222222"/>
          <w:sz w:val="24"/>
          <w:szCs w:val="24"/>
          <w:highlight w:val="white"/>
          <w:u w:val="single"/>
        </w:rPr>
        <w:t>Shabbos</w:t>
      </w:r>
      <w:r w:rsidRPr="00BA7243">
        <w:rPr>
          <w:rFonts w:asciiTheme="majorBidi" w:hAnsiTheme="majorBidi" w:cstheme="majorBidi"/>
          <w:color w:val="222222"/>
          <w:sz w:val="24"/>
          <w:szCs w:val="24"/>
          <w:highlight w:val="white"/>
        </w:rPr>
        <w:t xml:space="preserve"> 63, that Rav Ami and Rav </w:t>
      </w:r>
      <w:r w:rsidR="003E13A1" w:rsidRPr="00BA7243">
        <w:rPr>
          <w:rFonts w:asciiTheme="majorBidi" w:hAnsiTheme="majorBidi" w:cstheme="majorBidi"/>
          <w:color w:val="222222"/>
          <w:sz w:val="24"/>
          <w:szCs w:val="24"/>
          <w:highlight w:val="white"/>
        </w:rPr>
        <w:t>Ashi</w:t>
      </w:r>
      <w:r w:rsidRPr="00BA7243">
        <w:rPr>
          <w:rFonts w:asciiTheme="majorBidi" w:hAnsiTheme="majorBidi" w:cstheme="majorBidi"/>
          <w:color w:val="222222"/>
          <w:sz w:val="24"/>
          <w:szCs w:val="24"/>
          <w:highlight w:val="white"/>
        </w:rPr>
        <w:t xml:space="preserve"> say if a person wanted to do a mitzvah but was unable to because of some pressure, it's still considered as if he did it. The same thing applies here. Yaakov didn't physically do all the </w:t>
      </w:r>
      <w:r w:rsidR="003E13A1" w:rsidRPr="00BA7243">
        <w:rPr>
          <w:rFonts w:asciiTheme="majorBidi" w:hAnsiTheme="majorBidi" w:cstheme="majorBidi"/>
          <w:color w:val="222222"/>
          <w:sz w:val="24"/>
          <w:szCs w:val="24"/>
          <w:highlight w:val="white"/>
        </w:rPr>
        <w:t>mitzvos</w:t>
      </w:r>
      <w:r w:rsidRPr="00BA7243">
        <w:rPr>
          <w:rFonts w:asciiTheme="majorBidi" w:hAnsiTheme="majorBidi" w:cstheme="majorBidi"/>
          <w:color w:val="222222"/>
          <w:sz w:val="24"/>
          <w:szCs w:val="24"/>
          <w:highlight w:val="white"/>
        </w:rPr>
        <w:t>, but it was as if he did since he was always waiting for the moment that he would no longer have this ‘pressure’ and be able to fulfill them!</w:t>
      </w:r>
    </w:p>
    <w:p w:rsidR="00FB0511" w:rsidRPr="00BA7243" w:rsidRDefault="00FB0511">
      <w:pPr>
        <w:rPr>
          <w:rFonts w:asciiTheme="majorBidi" w:hAnsiTheme="majorBidi" w:cstheme="majorBidi"/>
          <w:sz w:val="24"/>
          <w:szCs w:val="24"/>
        </w:rPr>
      </w:pPr>
    </w:p>
    <w:p w:rsidR="00BA7243" w:rsidRPr="00BA7243" w:rsidRDefault="00BA7243" w:rsidP="00BA7243">
      <w:pPr>
        <w:rPr>
          <w:rFonts w:asciiTheme="majorBidi" w:eastAsia="Times New Roman" w:hAnsiTheme="majorBidi" w:cstheme="majorBidi"/>
          <w:color w:val="auto"/>
          <w:sz w:val="24"/>
          <w:szCs w:val="24"/>
        </w:rPr>
      </w:pPr>
      <w:proofErr w:type="gramStart"/>
      <w:r w:rsidRPr="00BA7243">
        <w:rPr>
          <w:rFonts w:asciiTheme="majorBidi" w:eastAsia="Times New Roman" w:hAnsiTheme="majorBidi" w:cstheme="majorBidi"/>
          <w:color w:val="auto"/>
          <w:sz w:val="24"/>
          <w:szCs w:val="24"/>
        </w:rPr>
        <w:t>Thank you Yair Moshe Ausabel for typing this up.</w:t>
      </w:r>
      <w:proofErr w:type="gramEnd"/>
    </w:p>
    <w:p w:rsidR="00BA7243" w:rsidRPr="00BA7243" w:rsidRDefault="00BA7243" w:rsidP="00BA7243">
      <w:pPr>
        <w:rPr>
          <w:rFonts w:asciiTheme="majorBidi" w:hAnsiTheme="majorBidi" w:cstheme="majorBidi"/>
          <w:color w:val="auto"/>
          <w:sz w:val="24"/>
          <w:szCs w:val="24"/>
        </w:rPr>
      </w:pPr>
      <w:proofErr w:type="gramStart"/>
      <w:r w:rsidRPr="00BA7243">
        <w:rPr>
          <w:rFonts w:asciiTheme="majorBidi" w:hAnsiTheme="majorBidi" w:cstheme="majorBidi"/>
          <w:color w:val="auto"/>
          <w:sz w:val="24"/>
          <w:szCs w:val="24"/>
        </w:rPr>
        <w:t>Thank you Ari Zaslowsky for editing this.</w:t>
      </w:r>
      <w:proofErr w:type="gramEnd"/>
    </w:p>
    <w:p w:rsidR="00BA7243" w:rsidRPr="00BA7243" w:rsidRDefault="00BA7243">
      <w:pPr>
        <w:rPr>
          <w:rFonts w:asciiTheme="majorBidi" w:hAnsiTheme="majorBidi" w:cstheme="majorBidi"/>
          <w:sz w:val="24"/>
          <w:szCs w:val="24"/>
        </w:rPr>
      </w:pPr>
    </w:p>
    <w:sectPr w:rsidR="00BA7243" w:rsidRPr="00BA724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1F" w:rsidRDefault="00EE151F">
      <w:pPr>
        <w:spacing w:line="240" w:lineRule="auto"/>
      </w:pPr>
      <w:r>
        <w:separator/>
      </w:r>
    </w:p>
  </w:endnote>
  <w:endnote w:type="continuationSeparator" w:id="0">
    <w:p w:rsidR="00EE151F" w:rsidRDefault="00EE1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Hebr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1F" w:rsidRDefault="00EE151F">
      <w:pPr>
        <w:spacing w:line="240" w:lineRule="auto"/>
      </w:pPr>
      <w:r>
        <w:separator/>
      </w:r>
    </w:p>
  </w:footnote>
  <w:footnote w:type="continuationSeparator" w:id="0">
    <w:p w:rsidR="00EE151F" w:rsidRDefault="00EE15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248019"/>
      <w:docPartObj>
        <w:docPartGallery w:val="Page Numbers (Top of Page)"/>
        <w:docPartUnique/>
      </w:docPartObj>
    </w:sdtPr>
    <w:sdtEndPr>
      <w:rPr>
        <w:noProof/>
      </w:rPr>
    </w:sdtEndPr>
    <w:sdtContent>
      <w:p w:rsidR="009708AA" w:rsidRDefault="009708AA">
        <w:pPr>
          <w:pStyle w:val="Header"/>
          <w:jc w:val="right"/>
        </w:pPr>
        <w:r>
          <w:fldChar w:fldCharType="begin"/>
        </w:r>
        <w:r>
          <w:instrText xml:space="preserve"> PAGE   \* MERGEFORMAT </w:instrText>
        </w:r>
        <w:r>
          <w:fldChar w:fldCharType="separate"/>
        </w:r>
        <w:r w:rsidR="00BA7243">
          <w:rPr>
            <w:noProof/>
          </w:rPr>
          <w:t>1</w:t>
        </w:r>
        <w:r>
          <w:rPr>
            <w:noProof/>
          </w:rPr>
          <w:fldChar w:fldCharType="end"/>
        </w:r>
      </w:p>
    </w:sdtContent>
  </w:sdt>
  <w:p w:rsidR="009708AA" w:rsidRDefault="00970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0511"/>
    <w:rsid w:val="003E13A1"/>
    <w:rsid w:val="005E61C0"/>
    <w:rsid w:val="006650A0"/>
    <w:rsid w:val="0092148D"/>
    <w:rsid w:val="009708AA"/>
    <w:rsid w:val="00BA7243"/>
    <w:rsid w:val="00CC68E8"/>
    <w:rsid w:val="00E74A99"/>
    <w:rsid w:val="00EE151F"/>
    <w:rsid w:val="00FB05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708AA"/>
    <w:pPr>
      <w:tabs>
        <w:tab w:val="center" w:pos="4320"/>
        <w:tab w:val="right" w:pos="8640"/>
      </w:tabs>
      <w:spacing w:line="240" w:lineRule="auto"/>
    </w:pPr>
  </w:style>
  <w:style w:type="character" w:customStyle="1" w:styleId="HeaderChar">
    <w:name w:val="Header Char"/>
    <w:basedOn w:val="DefaultParagraphFont"/>
    <w:link w:val="Header"/>
    <w:uiPriority w:val="99"/>
    <w:rsid w:val="009708AA"/>
  </w:style>
  <w:style w:type="paragraph" w:styleId="Footer">
    <w:name w:val="footer"/>
    <w:basedOn w:val="Normal"/>
    <w:link w:val="FooterChar"/>
    <w:uiPriority w:val="99"/>
    <w:unhideWhenUsed/>
    <w:rsid w:val="009708AA"/>
    <w:pPr>
      <w:tabs>
        <w:tab w:val="center" w:pos="4320"/>
        <w:tab w:val="right" w:pos="8640"/>
      </w:tabs>
      <w:spacing w:line="240" w:lineRule="auto"/>
    </w:pPr>
  </w:style>
  <w:style w:type="character" w:customStyle="1" w:styleId="FooterChar">
    <w:name w:val="Footer Char"/>
    <w:basedOn w:val="DefaultParagraphFont"/>
    <w:link w:val="Footer"/>
    <w:uiPriority w:val="99"/>
    <w:rsid w:val="00970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708AA"/>
    <w:pPr>
      <w:tabs>
        <w:tab w:val="center" w:pos="4320"/>
        <w:tab w:val="right" w:pos="8640"/>
      </w:tabs>
      <w:spacing w:line="240" w:lineRule="auto"/>
    </w:pPr>
  </w:style>
  <w:style w:type="character" w:customStyle="1" w:styleId="HeaderChar">
    <w:name w:val="Header Char"/>
    <w:basedOn w:val="DefaultParagraphFont"/>
    <w:link w:val="Header"/>
    <w:uiPriority w:val="99"/>
    <w:rsid w:val="009708AA"/>
  </w:style>
  <w:style w:type="paragraph" w:styleId="Footer">
    <w:name w:val="footer"/>
    <w:basedOn w:val="Normal"/>
    <w:link w:val="FooterChar"/>
    <w:uiPriority w:val="99"/>
    <w:unhideWhenUsed/>
    <w:rsid w:val="009708AA"/>
    <w:pPr>
      <w:tabs>
        <w:tab w:val="center" w:pos="4320"/>
        <w:tab w:val="right" w:pos="8640"/>
      </w:tabs>
      <w:spacing w:line="240" w:lineRule="auto"/>
    </w:pPr>
  </w:style>
  <w:style w:type="character" w:customStyle="1" w:styleId="FooterChar">
    <w:name w:val="Footer Char"/>
    <w:basedOn w:val="DefaultParagraphFont"/>
    <w:link w:val="Footer"/>
    <w:uiPriority w:val="99"/>
    <w:rsid w:val="0097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3</cp:revision>
  <dcterms:created xsi:type="dcterms:W3CDTF">2016-12-12T03:59:00Z</dcterms:created>
  <dcterms:modified xsi:type="dcterms:W3CDTF">2016-12-12T12:28:00Z</dcterms:modified>
</cp:coreProperties>
</file>